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</w:t>
            </w:r>
            <w:r w:rsidR="0088417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ED7D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ED7D5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4197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41972" w:rsidRPr="00ED7D56" w:rsidRDefault="00ED7D56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D7D56">
        <w:rPr>
          <w:rFonts w:ascii="Tahoma" w:hAnsi="Tahoma" w:cs="Tahoma"/>
          <w:color w:val="333333"/>
          <w:sz w:val="22"/>
          <w:szCs w:val="22"/>
        </w:rPr>
        <w:t xml:space="preserve">Pozdravljeni. </w:t>
      </w:r>
      <w:r w:rsidRPr="00ED7D56">
        <w:rPr>
          <w:rFonts w:ascii="Tahoma" w:hAnsi="Tahoma" w:cs="Tahoma"/>
          <w:color w:val="333333"/>
          <w:sz w:val="22"/>
          <w:szCs w:val="22"/>
        </w:rPr>
        <w:br/>
        <w:t xml:space="preserve">Naročnika pozivamo, da objavi detajl lesene varnostne ograje, ograje iz </w:t>
      </w:r>
      <w:proofErr w:type="spellStart"/>
      <w:r w:rsidRPr="00ED7D56">
        <w:rPr>
          <w:rFonts w:ascii="Tahoma" w:hAnsi="Tahoma" w:cs="Tahoma"/>
          <w:color w:val="333333"/>
          <w:sz w:val="22"/>
          <w:szCs w:val="22"/>
        </w:rPr>
        <w:t>duktilne</w:t>
      </w:r>
      <w:proofErr w:type="spellEnd"/>
      <w:r w:rsidRPr="00ED7D56">
        <w:rPr>
          <w:rFonts w:ascii="Tahoma" w:hAnsi="Tahoma" w:cs="Tahoma"/>
          <w:color w:val="333333"/>
          <w:sz w:val="22"/>
          <w:szCs w:val="22"/>
        </w:rPr>
        <w:t xml:space="preserve"> litine in ograjo za pešce iz cevnih jeklenih profilov. </w:t>
      </w:r>
      <w:r w:rsidRPr="00ED7D56">
        <w:rPr>
          <w:rFonts w:ascii="Tahoma" w:hAnsi="Tahoma" w:cs="Tahoma"/>
          <w:color w:val="333333"/>
          <w:sz w:val="22"/>
          <w:szCs w:val="22"/>
        </w:rPr>
        <w:br/>
      </w:r>
      <w:r w:rsidRPr="00ED7D56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D7D56" w:rsidRDefault="00ED7D56" w:rsidP="007419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D7D56" w:rsidRPr="00741972" w:rsidRDefault="00ED7D56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D36A55" w:rsidRDefault="00D36A55" w:rsidP="00D36A55">
      <w:pPr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533B16">
        <w:rPr>
          <w:rFonts w:ascii="Tahoma" w:hAnsi="Tahoma" w:cs="Tahoma"/>
          <w:sz w:val="22"/>
          <w:szCs w:val="22"/>
        </w:rPr>
        <w:t>Lesene varnostne ograje so tipske z zahtevanimi karakteristikami N2/W4 na objektih in N2/W5 ob cesti.</w:t>
      </w:r>
    </w:p>
    <w:p w:rsidR="00D36A55" w:rsidRDefault="00D36A55" w:rsidP="00D36A55">
      <w:pPr>
        <w:pStyle w:val="BodyText2"/>
        <w:rPr>
          <w:rFonts w:ascii="Tahoma" w:hAnsi="Tahoma" w:cs="Tahoma"/>
          <w:sz w:val="22"/>
          <w:szCs w:val="22"/>
        </w:rPr>
      </w:pPr>
    </w:p>
    <w:p w:rsidR="00D36A55" w:rsidRPr="0017650E" w:rsidRDefault="00D36A55" w:rsidP="00D36A55">
      <w:pPr>
        <w:pStyle w:val="BodyText2"/>
        <w:rPr>
          <w:rFonts w:ascii="Tahoma" w:hAnsi="Tahoma" w:cs="Tahoma"/>
          <w:sz w:val="22"/>
          <w:szCs w:val="22"/>
        </w:rPr>
      </w:pPr>
      <w:r w:rsidRPr="0017650E">
        <w:rPr>
          <w:rFonts w:ascii="Tahoma" w:hAnsi="Tahoma" w:cs="Tahoma"/>
          <w:sz w:val="22"/>
          <w:szCs w:val="22"/>
        </w:rPr>
        <w:t>Ograja</w:t>
      </w:r>
      <w:r>
        <w:rPr>
          <w:rFonts w:ascii="Tahoma" w:hAnsi="Tahoma" w:cs="Tahoma"/>
          <w:sz w:val="22"/>
          <w:szCs w:val="22"/>
        </w:rPr>
        <w:t xml:space="preserve"> iz </w:t>
      </w:r>
      <w:proofErr w:type="spellStart"/>
      <w:r>
        <w:rPr>
          <w:rFonts w:ascii="Tahoma" w:hAnsi="Tahoma" w:cs="Tahoma"/>
          <w:sz w:val="22"/>
          <w:szCs w:val="22"/>
        </w:rPr>
        <w:t>duktilne</w:t>
      </w:r>
      <w:proofErr w:type="spellEnd"/>
      <w:r>
        <w:rPr>
          <w:rFonts w:ascii="Tahoma" w:hAnsi="Tahoma" w:cs="Tahoma"/>
          <w:sz w:val="22"/>
          <w:szCs w:val="22"/>
        </w:rPr>
        <w:t xml:space="preserve"> litine</w:t>
      </w:r>
      <w:r w:rsidRPr="0017650E">
        <w:rPr>
          <w:rFonts w:ascii="Tahoma" w:hAnsi="Tahoma" w:cs="Tahoma"/>
          <w:sz w:val="22"/>
          <w:szCs w:val="22"/>
        </w:rPr>
        <w:t xml:space="preserve"> je predvidena kot pocinkana jeklena S235 J0 ograja iz pravokotnih profilov. Horizontalni elementi so predvideni iz pravokotnih cevi 40x25x4, vertikalni iz 25x25x4.</w:t>
      </w:r>
    </w:p>
    <w:p w:rsidR="00D36A55" w:rsidRPr="00533B16" w:rsidRDefault="00D36A55" w:rsidP="00D36A55">
      <w:pPr>
        <w:pStyle w:val="BodyText2"/>
        <w:rPr>
          <w:rFonts w:ascii="Tahoma" w:hAnsi="Tahoma" w:cs="Tahoma"/>
          <w:sz w:val="22"/>
          <w:szCs w:val="22"/>
        </w:rPr>
      </w:pPr>
      <w:r w:rsidRPr="0017650E">
        <w:rPr>
          <w:rFonts w:ascii="Tahoma" w:hAnsi="Tahoma" w:cs="Tahoma"/>
          <w:sz w:val="22"/>
          <w:szCs w:val="22"/>
        </w:rPr>
        <w:t>Horizontalni elementi so vijačno preko sidrne plošče pritrjeni v armiranobetonske stebre.</w:t>
      </w:r>
    </w:p>
    <w:p w:rsidR="00D36A55" w:rsidRDefault="00D36A55" w:rsidP="00D36A55">
      <w:pPr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D36A55" w:rsidRPr="00533B16" w:rsidRDefault="00D36A55" w:rsidP="00D36A55">
      <w:pPr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533B16">
        <w:rPr>
          <w:rFonts w:ascii="Tahoma" w:hAnsi="Tahoma" w:cs="Tahoma"/>
          <w:sz w:val="22"/>
          <w:szCs w:val="22"/>
        </w:rPr>
        <w:t>Predvidene ograje za pešce iz cevnih jeklenih profilov so tipske - glej sliko spodaj.</w:t>
      </w:r>
    </w:p>
    <w:p w:rsidR="00D36A55" w:rsidRPr="00741972" w:rsidRDefault="00D36A55" w:rsidP="00D36A55">
      <w:pPr>
        <w:pStyle w:val="EndnoteText"/>
        <w:rPr>
          <w:rFonts w:ascii="Tahoma" w:hAnsi="Tahoma" w:cs="Tahoma"/>
          <w:szCs w:val="20"/>
        </w:rPr>
      </w:pPr>
    </w:p>
    <w:p w:rsidR="00E813F4" w:rsidRPr="00D36A55" w:rsidRDefault="00D36A55" w:rsidP="00D36A55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color w:val="333333"/>
          <w:sz w:val="22"/>
          <w:szCs w:val="22"/>
          <w:lang w:eastAsia="sl-SI"/>
        </w:rPr>
        <w:drawing>
          <wp:inline distT="0" distB="0" distL="0" distR="0" wp14:anchorId="4880F8AF" wp14:editId="16D11BC2">
            <wp:extent cx="5509260" cy="200495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81" cy="2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36A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36A5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1836BB"/>
    <w:rsid w:val="001E7CB8"/>
    <w:rsid w:val="00216549"/>
    <w:rsid w:val="002452F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41972"/>
    <w:rsid w:val="0088417B"/>
    <w:rsid w:val="00886E0D"/>
    <w:rsid w:val="009B1FD9"/>
    <w:rsid w:val="00A05C73"/>
    <w:rsid w:val="00A17575"/>
    <w:rsid w:val="00A9263F"/>
    <w:rsid w:val="00AD3747"/>
    <w:rsid w:val="00D36A55"/>
    <w:rsid w:val="00DB7CDA"/>
    <w:rsid w:val="00E51016"/>
    <w:rsid w:val="00E54D19"/>
    <w:rsid w:val="00E66D5B"/>
    <w:rsid w:val="00E813F4"/>
    <w:rsid w:val="00EA1375"/>
    <w:rsid w:val="00ED7D5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1578D3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128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2021-07-12T11:33:00Z</cp:lastPrinted>
  <dcterms:created xsi:type="dcterms:W3CDTF">2021-07-22T12:58:00Z</dcterms:created>
  <dcterms:modified xsi:type="dcterms:W3CDTF">2021-08-02T10:12:00Z</dcterms:modified>
</cp:coreProperties>
</file>